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04E" w:rsidRPr="009B7007" w:rsidRDefault="004A604E" w:rsidP="004A604E">
      <w:pPr>
        <w:pStyle w:val="ConsPlusNormal"/>
        <w:jc w:val="right"/>
        <w:outlineLvl w:val="0"/>
      </w:pPr>
      <w:r w:rsidRPr="009B7007">
        <w:t>Приложение N 1</w:t>
      </w:r>
    </w:p>
    <w:p w:rsidR="004A604E" w:rsidRPr="009B7007" w:rsidRDefault="004A604E" w:rsidP="004A604E">
      <w:pPr>
        <w:pStyle w:val="ConsPlusNormal"/>
        <w:jc w:val="right"/>
      </w:pPr>
      <w:r w:rsidRPr="009B7007">
        <w:t>к решению</w:t>
      </w:r>
    </w:p>
    <w:p w:rsidR="004A604E" w:rsidRPr="009B7007" w:rsidRDefault="004A604E" w:rsidP="004A604E">
      <w:pPr>
        <w:pStyle w:val="ConsPlusNormal"/>
        <w:jc w:val="right"/>
      </w:pPr>
      <w:r w:rsidRPr="009B7007">
        <w:t>Думы Белоярского района</w:t>
      </w:r>
    </w:p>
    <w:p w:rsidR="004A604E" w:rsidRPr="009B7007" w:rsidRDefault="004A604E" w:rsidP="004A604E">
      <w:pPr>
        <w:pStyle w:val="ConsPlusNormal"/>
        <w:jc w:val="right"/>
      </w:pPr>
      <w:r w:rsidRPr="009B7007">
        <w:t>от 24 ноября 2017 года N 72</w:t>
      </w:r>
    </w:p>
    <w:p w:rsidR="004A604E" w:rsidRPr="009B7007" w:rsidRDefault="004A604E" w:rsidP="004A604E">
      <w:pPr>
        <w:pStyle w:val="ConsPlusNormal"/>
        <w:jc w:val="both"/>
      </w:pPr>
    </w:p>
    <w:p w:rsidR="004A604E" w:rsidRPr="009B7007" w:rsidRDefault="004A604E" w:rsidP="004A604E">
      <w:pPr>
        <w:pStyle w:val="ConsPlusTitle"/>
        <w:jc w:val="center"/>
      </w:pPr>
      <w:bookmarkStart w:id="0" w:name="P154"/>
      <w:bookmarkEnd w:id="0"/>
      <w:r w:rsidRPr="009B7007">
        <w:t>ДОХОДЫ</w:t>
      </w:r>
    </w:p>
    <w:p w:rsidR="004A604E" w:rsidRPr="009B7007" w:rsidRDefault="004A604E" w:rsidP="004A604E">
      <w:pPr>
        <w:pStyle w:val="ConsPlusTitle"/>
        <w:jc w:val="center"/>
      </w:pPr>
      <w:r w:rsidRPr="009B7007">
        <w:t>БЮДЖЕТА БЕЛОЯРСКОГО РАЙОНА НА 2018 ГОД</w:t>
      </w:r>
    </w:p>
    <w:p w:rsidR="004A604E" w:rsidRPr="009B7007" w:rsidRDefault="004A604E" w:rsidP="004A604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4A604E" w:rsidRPr="009B7007" w:rsidTr="00C208B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Список изменяющих документов</w:t>
            </w:r>
          </w:p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 xml:space="preserve">(в ред. </w:t>
            </w:r>
            <w:hyperlink r:id="rId4" w:history="1">
              <w:r w:rsidRPr="009B7007">
                <w:t>решения</w:t>
              </w:r>
            </w:hyperlink>
            <w:r w:rsidRPr="009B7007">
              <w:t xml:space="preserve"> Думы Белоярского района от 24.12.2018 N 67)</w:t>
            </w:r>
          </w:p>
        </w:tc>
      </w:tr>
    </w:tbl>
    <w:p w:rsidR="004A604E" w:rsidRPr="009B7007" w:rsidRDefault="004A604E" w:rsidP="004A604E">
      <w:pPr>
        <w:pStyle w:val="ConsPlusNormal"/>
        <w:jc w:val="both"/>
      </w:pPr>
    </w:p>
    <w:p w:rsidR="004A604E" w:rsidRPr="009B7007" w:rsidRDefault="004A604E" w:rsidP="004A604E">
      <w:pPr>
        <w:pStyle w:val="ConsPlusNormal"/>
        <w:jc w:val="right"/>
      </w:pPr>
      <w:r w:rsidRPr="009B7007">
        <w:t>(рублей)</w:t>
      </w:r>
    </w:p>
    <w:p w:rsidR="004A604E" w:rsidRPr="009B7007" w:rsidRDefault="004A604E" w:rsidP="004A604E">
      <w:pPr>
        <w:spacing w:after="1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4"/>
        <w:gridCol w:w="3514"/>
        <w:gridCol w:w="2884"/>
        <w:gridCol w:w="1624"/>
      </w:tblGrid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N п/п</w:t>
            </w:r>
          </w:p>
        </w:tc>
        <w:tc>
          <w:tcPr>
            <w:tcW w:w="351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Наименование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Код дохода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Сумма на год</w:t>
            </w:r>
          </w:p>
        </w:tc>
      </w:tr>
      <w:tr w:rsidR="004A604E" w:rsidRPr="009B7007" w:rsidTr="00C208B1">
        <w:tc>
          <w:tcPr>
            <w:tcW w:w="1024" w:type="dxa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2884" w:type="dxa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624" w:type="dxa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4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НАЛОГОВЫЕ И НЕНАЛОГОВЫЕ ДОХОДЫ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000 1 00 00000 00 0000 000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678916538,73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НАЛОГИ НА ПРИБЫЛЬ, ДОХОДЫ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000 1 01 00000 00 0000 000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491072400,00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1.1.1.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Налог на доходы физических лиц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000 1 01 02000 01 0000 110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491072400,00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1.1.1.1.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9B7007">
                <w:t>статьями 227</w:t>
              </w:r>
            </w:hyperlink>
            <w:r w:rsidRPr="009B7007">
              <w:t xml:space="preserve">, </w:t>
            </w:r>
            <w:hyperlink r:id="rId6" w:history="1">
              <w:r w:rsidRPr="009B7007">
                <w:t>227.1</w:t>
              </w:r>
            </w:hyperlink>
            <w:r w:rsidRPr="009B7007">
              <w:t xml:space="preserve"> и </w:t>
            </w:r>
            <w:hyperlink r:id="rId7" w:history="1">
              <w:r w:rsidRPr="009B7007">
                <w:t>228</w:t>
              </w:r>
            </w:hyperlink>
            <w:r w:rsidRPr="009B7007">
              <w:t xml:space="preserve"> Налогового кодекса Российской Федерации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000 1 01 02010 01 0000 110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488966822,00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1.1.1.2.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9B7007">
                <w:t>статьей 227</w:t>
              </w:r>
            </w:hyperlink>
            <w:r w:rsidRPr="009B7007">
              <w:t xml:space="preserve"> Налогового кодекса Российской Федерации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000 1 01 02020 01 0000 110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492578,00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1.1.1.3.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9B7007">
                <w:t>статьей 228</w:t>
              </w:r>
            </w:hyperlink>
            <w:r w:rsidRPr="009B7007">
              <w:t xml:space="preserve"> Налогового кодекса </w:t>
            </w:r>
            <w:r w:rsidRPr="009B7007">
              <w:lastRenderedPageBreak/>
              <w:t>Российской Федерации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lastRenderedPageBreak/>
              <w:t>000 1 01 02030 01 0000 110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802000,00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lastRenderedPageBreak/>
              <w:t>1.1.1.4.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0" w:history="1">
              <w:r w:rsidRPr="009B7007">
                <w:t>статьей 227.1</w:t>
              </w:r>
            </w:hyperlink>
            <w:r w:rsidRPr="009B7007">
              <w:t xml:space="preserve"> Налогового кодекса Российской Федерации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000 1 01 02040 01 0000 110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811000,00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1.2.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000 1 03 00000 00 0000 000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6700000,00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1.2.1.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000 1 03 02000 01 0000 110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6700000,00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1.2.1.1.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000 1 03 02230 01 0000 110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3061807,90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1.2.1.2.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Доходы от уплаты акцизов на моторные масла для дизельных и (или) карбюраторных (</w:t>
            </w:r>
            <w:proofErr w:type="spellStart"/>
            <w:r w:rsidRPr="009B7007">
              <w:t>инжекторных</w:t>
            </w:r>
            <w:proofErr w:type="spellEnd"/>
            <w:r w:rsidRPr="009B7007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000 1 03 02240 01 0000 110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28665,00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1.2.1.3.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000 1 03 02250 01 0000 110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4752300,00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lastRenderedPageBreak/>
              <w:t>1.2.1.4.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000 1 03 02260 01 0000 110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-1142772,90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1.3.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НАЛОГИ НА СОВОКУПНЫЙ ДОХОД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000 1 05 00000 00 0000 000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73236100,00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1.3.1.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Налог, взимаемый в связи с применением упрощенной системы налогообложения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000 1 05 01000 00 0000 110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48415204,64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1.3.1.1.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000 1 05 01011 01 0000 110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44606828,91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1.3.1.2.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000 1 05 01021 01 0000 110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3804406,76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1.3.1.3.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000 1 05 01050 01 0000 110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3968,97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1.3.2.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Единый налог на вмененный доход для отдельных видов деятельности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000 1 05 02000 02 0000 110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21424800,00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1.3.2.1.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Единый налог на вмененный доход для отдельных видов деятельности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000 1 05 02010 02 0000 110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21424800,00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1.3.3.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Единый сельскохозяйственный налог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000 1 05 03000 01 0000 110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6095,36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1.3.3.1.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Единый сельскохозяйственный налог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000 1 05 03010 01 0000 110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6095,36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1.3.4.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Налог, взимаемый в связи с применением патентной системы налогообложения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000 1 05 04000 02 0000 110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3390000,00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1.3.4.1.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000 1 05 04020 02 0000 110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3390000,00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1.4.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НАЛОГИ НА ИМУЩЕСТВО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1 06 00000 00 0000 000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1226,09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1.4.1.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 xml:space="preserve">Налог на имущество физических </w:t>
            </w:r>
            <w:r w:rsidRPr="009B7007">
              <w:lastRenderedPageBreak/>
              <w:t>лиц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lastRenderedPageBreak/>
              <w:t>000 1 06 01000 00 0000 110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1222,54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lastRenderedPageBreak/>
              <w:t>1.4.1.1.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000 1 06 01030 05 0000 110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1222,54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1.4.2.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Земельный налог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000 1 06 06000 00 0000 110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3,55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1.4.2.1.</w:t>
            </w:r>
          </w:p>
        </w:tc>
        <w:tc>
          <w:tcPr>
            <w:tcW w:w="3514" w:type="dxa"/>
            <w:vAlign w:val="center"/>
          </w:tcPr>
          <w:p w:rsidR="004A604E" w:rsidRPr="009B7007" w:rsidRDefault="004A604E" w:rsidP="00C208B1">
            <w:pPr>
              <w:pStyle w:val="ConsPlusNormal"/>
            </w:pPr>
            <w:r w:rsidRPr="009B7007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000 1 06 01000 00 0000 000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3,55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1.5.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ГОСУДАРСТВЕННАЯ ПОШЛИНА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000 1 08 00000 00 0000 000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3018000,00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1.5.1.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000 1 08 03000 01 0000 110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2856200,00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1.5.1.1.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000 1 08 03010 01 0000 110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2856200,00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1.5.2.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000 1 08 07000 01 0000 110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161800,00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1.5.2.1.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000 1 08 07150 01 0000 110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1.5.2.2.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000 1 08 07174 01 0000 110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161800,00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1.6.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 xml:space="preserve">ДОХОДЫ ОТ ИСПОЛЬЗОВАНИЯ ИМУЩЕСТВА, НАХОДЯЩЕГОСЯ В ГОСУДАРСТВЕННОЙ И МУНИЦИПАЛЬНОЙ </w:t>
            </w:r>
            <w:r w:rsidRPr="009B7007">
              <w:lastRenderedPageBreak/>
              <w:t>СОБСТВЕННОСТИ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lastRenderedPageBreak/>
              <w:t>000 1 11 00000 00 0000 000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30185805,57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lastRenderedPageBreak/>
              <w:t>1.6.1.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Проценты, полученные от предоставления бюджетных кредитов внутри страны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000 1 11 03000 00 0000 120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246490,00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1.6.1.1.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000 1 11 03050 05 0000 120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246490,00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1.6.2.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000 1 11 05000 00 0000 120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28644713,00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1.6.2.1.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000 1 11 05013 05 0000 120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5093910,00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1.6.2.2.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000 1 11 05013 13 0000 120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9550803,00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1.6.2.3.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000 1 11 05075 05 0000 120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14000000,00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1.6.3.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 xml:space="preserve">Платежи от государственных и </w:t>
            </w:r>
            <w:r w:rsidRPr="009B7007">
              <w:lastRenderedPageBreak/>
              <w:t>муниципальных унитарных предприятий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lastRenderedPageBreak/>
              <w:t>000 1 11 07000 00 0000 120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144602,57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lastRenderedPageBreak/>
              <w:t>1.6.3.1.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000 1 11 07015 05 0000 120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144602,57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1.6.4.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Прочие доходы от использования имущества и прав, находящихся в государственной и муниципальной собственности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000 1 11 09000 00 0000 120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1150000,00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1.6.4.1.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000 1 11 09045 05 0000 120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1150000,00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1.7.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ПЛАТЕЖИ ПРИ ПОЛЬЗОВАНИИ ПРИРОДНЫМИ РЕСУРСАМИ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000 1 12 00000 00 0000 000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9356079,88</w:t>
            </w:r>
          </w:p>
        </w:tc>
      </w:tr>
      <w:tr w:rsidR="004A604E" w:rsidRPr="009B7007" w:rsidTr="00C208B1">
        <w:tc>
          <w:tcPr>
            <w:tcW w:w="1024" w:type="dxa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1.7.1.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Плата за негативное воздействие на окружающую среду</w:t>
            </w:r>
          </w:p>
        </w:tc>
        <w:tc>
          <w:tcPr>
            <w:tcW w:w="2884" w:type="dxa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000 1 12 01000 01 0000 120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9356079,88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1.7.1.1.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000 1 12 01010 01 0000 120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7807711,13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1.7.1.2.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Плата за сбросы загрязняющих веществ в водные объекты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000 1 12 01030 01 0000 120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11834,26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1.7.1.3.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Плата за размещение отходов производства и потребления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000 1 12 01040 01 0000 120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1490205,77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1.7.1.3.1.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Плата за размещение отходов производства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000 1 12 01041 01 0000 120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1475424,03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1.7.1.3.2.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Плата за размещение твердых коммунальных отходов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000 1 12 01042 01 0000 120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14781,74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lastRenderedPageBreak/>
              <w:t>1.7.1.4.</w:t>
            </w:r>
          </w:p>
        </w:tc>
        <w:tc>
          <w:tcPr>
            <w:tcW w:w="3514" w:type="dxa"/>
            <w:vAlign w:val="center"/>
          </w:tcPr>
          <w:p w:rsidR="004A604E" w:rsidRPr="009B7007" w:rsidRDefault="004A604E" w:rsidP="00C208B1">
            <w:pPr>
              <w:pStyle w:val="ConsPlusNormal"/>
            </w:pPr>
            <w:r w:rsidRPr="009B7007">
              <w:t>Плата за выбросы загрязняющих веществ, образующихся при сжигании на факельных установках и (или) рассеивании попутного нефтяного газа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000 1 12 01070 01 0000 120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46328,72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1.8.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ДОХОДЫ ОТ ОКАЗАНИЯ ПЛАТНЫХ УСЛУГ (РАБОТ) И КОМПЕНСАЦИИ ЗАТРАТ ГОСУДАРСТВА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000 1 13 00000 00 0000 000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7578482,10</w:t>
            </w:r>
          </w:p>
        </w:tc>
      </w:tr>
      <w:tr w:rsidR="004A604E" w:rsidRPr="009B7007" w:rsidTr="00C208B1">
        <w:tc>
          <w:tcPr>
            <w:tcW w:w="1024" w:type="dxa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1.8.1.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Доходы от оказания платных услуг (работ)</w:t>
            </w:r>
          </w:p>
        </w:tc>
        <w:tc>
          <w:tcPr>
            <w:tcW w:w="2884" w:type="dxa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000 1 13 01000 00 0000 130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7092100,54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1.8.1.1.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Прочие доходы от оказания платных услуг (работ)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000 1 13 01990 00 0000 130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7092100,54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1.8.1.1.1.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000 1 13 01995 05 0000 130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7092100,54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1.8.2.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Доходы от компенсации затрат государства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000 1 13 02000 00 0000 130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486381,56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1.8.2.1.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Прочие доходы от компенсации затрат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000 1 13 02990 00 0000 130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486381,56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1.8.2.1.1.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Прочие доходы от компенсации затрат бюджетов муниципальных районов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000 1 13 02995 05 0000 130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486381,56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1.9.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ДОХОДЫ ОТ ПРОДАЖИ МАТЕРИАЛЬНЫХ И НЕМАТЕРИАЛЬНЫХ АКТИВОВ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000 1 14 00000 00 0000 000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38126981,00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1.9.1.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Доходы от продажи квартир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000 1 14 01000 00 0000 410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34000000,00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1.9.1.1.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000 1 14 01050 05 0000 410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34000000,00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1.9.2.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000 1 14 02000 00 0000 000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2389063,00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lastRenderedPageBreak/>
              <w:t>1.9.2.1.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000 1 14 02053 05 0000 410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2389063,00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1.9.3.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000 1 14 06000 00 0000 430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1737918,00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1.9.3.1.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000 1 14 06013 05 0000 430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1403558,00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1.9.3.2.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000 1 14 06013 13 0000 430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334360,00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1.10.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ШТРАФЫ, САНКЦИИ, ВОЗМЕЩЕНИЕ УЩЕРБА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000 1 16 00000 00 0000 000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19660464,09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1.10.1.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Денежные взыскания (штрафы) за нарушение законодательства о налогах и сборах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000 1 16 03000 00 0000 140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64454,00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1.10.1.1.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 xml:space="preserve">Денежные взыскания (штрафы) за нарушение законодательства о налогах и сборах, предусмотренные </w:t>
            </w:r>
            <w:hyperlink r:id="rId11" w:history="1">
              <w:r w:rsidRPr="009B7007">
                <w:t>статьями 116</w:t>
              </w:r>
            </w:hyperlink>
            <w:r w:rsidRPr="009B7007">
              <w:t xml:space="preserve">, </w:t>
            </w:r>
            <w:hyperlink r:id="rId12" w:history="1">
              <w:r w:rsidRPr="009B7007">
                <w:t>118</w:t>
              </w:r>
            </w:hyperlink>
            <w:r w:rsidRPr="009B7007">
              <w:t xml:space="preserve">, </w:t>
            </w:r>
            <w:hyperlink r:id="rId13" w:history="1">
              <w:r w:rsidRPr="009B7007">
                <w:t>статьей 119.1</w:t>
              </w:r>
            </w:hyperlink>
            <w:r w:rsidRPr="009B7007">
              <w:t xml:space="preserve">, </w:t>
            </w:r>
            <w:hyperlink r:id="rId14" w:history="1">
              <w:r w:rsidRPr="009B7007">
                <w:t>пунктами 1</w:t>
              </w:r>
            </w:hyperlink>
            <w:r w:rsidRPr="009B7007">
              <w:t xml:space="preserve"> и </w:t>
            </w:r>
            <w:hyperlink r:id="rId15" w:history="1">
              <w:r w:rsidRPr="009B7007">
                <w:t>2 статьи 120</w:t>
              </w:r>
            </w:hyperlink>
            <w:r w:rsidRPr="009B7007">
              <w:t xml:space="preserve">, </w:t>
            </w:r>
            <w:hyperlink r:id="rId16" w:history="1">
              <w:r w:rsidRPr="009B7007">
                <w:t>статьями 125</w:t>
              </w:r>
            </w:hyperlink>
            <w:r w:rsidRPr="009B7007">
              <w:t xml:space="preserve">, </w:t>
            </w:r>
            <w:hyperlink r:id="rId17" w:history="1">
              <w:r w:rsidRPr="009B7007">
                <w:t>126</w:t>
              </w:r>
            </w:hyperlink>
            <w:r w:rsidRPr="009B7007">
              <w:t xml:space="preserve">, </w:t>
            </w:r>
            <w:hyperlink r:id="rId18" w:history="1">
              <w:r w:rsidRPr="009B7007">
                <w:t>128</w:t>
              </w:r>
            </w:hyperlink>
            <w:r w:rsidRPr="009B7007">
              <w:t xml:space="preserve">, </w:t>
            </w:r>
            <w:hyperlink r:id="rId19" w:history="1">
              <w:r w:rsidRPr="009B7007">
                <w:t>129</w:t>
              </w:r>
            </w:hyperlink>
            <w:r w:rsidRPr="009B7007">
              <w:t xml:space="preserve">, </w:t>
            </w:r>
            <w:hyperlink r:id="rId20" w:history="1">
              <w:r w:rsidRPr="009B7007">
                <w:t>129.1</w:t>
              </w:r>
            </w:hyperlink>
            <w:r w:rsidRPr="009B7007">
              <w:t xml:space="preserve">, </w:t>
            </w:r>
            <w:hyperlink r:id="rId21" w:history="1">
              <w:r w:rsidRPr="009B7007">
                <w:t>132</w:t>
              </w:r>
            </w:hyperlink>
            <w:r w:rsidRPr="009B7007">
              <w:t xml:space="preserve">, </w:t>
            </w:r>
            <w:hyperlink r:id="rId22" w:history="1">
              <w:r w:rsidRPr="009B7007">
                <w:t>133</w:t>
              </w:r>
            </w:hyperlink>
            <w:r w:rsidRPr="009B7007">
              <w:t xml:space="preserve">, </w:t>
            </w:r>
            <w:hyperlink r:id="rId23" w:history="1">
              <w:r w:rsidRPr="009B7007">
                <w:t>134</w:t>
              </w:r>
            </w:hyperlink>
            <w:r w:rsidRPr="009B7007">
              <w:t xml:space="preserve">, </w:t>
            </w:r>
            <w:hyperlink r:id="rId24" w:history="1">
              <w:r w:rsidRPr="009B7007">
                <w:t>135</w:t>
              </w:r>
            </w:hyperlink>
            <w:r w:rsidRPr="009B7007">
              <w:t xml:space="preserve">, </w:t>
            </w:r>
            <w:hyperlink r:id="rId25" w:history="1">
              <w:r w:rsidRPr="009B7007">
                <w:t>135.1</w:t>
              </w:r>
            </w:hyperlink>
            <w:r w:rsidRPr="009B7007">
              <w:t xml:space="preserve"> Налогового кодекса Российской Федерации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000 1 16 03010 01 0000 140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39100,00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1.10.1.2.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 xml:space="preserve">Денежные взыскания (штрафы) за административные правонарушения в области налогов </w:t>
            </w:r>
            <w:r w:rsidRPr="009B7007">
              <w:lastRenderedPageBreak/>
              <w:t xml:space="preserve">и сборов, предусмотренные </w:t>
            </w:r>
            <w:hyperlink r:id="rId26" w:history="1">
              <w:r w:rsidRPr="009B7007">
                <w:t>Кодексом</w:t>
              </w:r>
            </w:hyperlink>
            <w:r w:rsidRPr="009B7007">
              <w:t xml:space="preserve"> Российской Федерации об административных правонарушениях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lastRenderedPageBreak/>
              <w:t>000 1 16 03030 01 0000 140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25354,00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lastRenderedPageBreak/>
              <w:t>1.10.2.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000 1 16 06000 01 0000 140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1.10.3.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000 1 16 08010 01 0000 140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367000,00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1.10.4.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 xml:space="preserve"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</w:t>
            </w:r>
            <w:proofErr w:type="spellStart"/>
            <w:r w:rsidRPr="009B7007">
              <w:t>среды,о</w:t>
            </w:r>
            <w:proofErr w:type="spellEnd"/>
            <w:r w:rsidRPr="009B7007">
              <w:t xml:space="preserve">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000 1 16 25000 00 0000 140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916378,00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1.10.4.</w:t>
            </w:r>
          </w:p>
        </w:tc>
        <w:tc>
          <w:tcPr>
            <w:tcW w:w="3514" w:type="dxa"/>
            <w:vAlign w:val="center"/>
          </w:tcPr>
          <w:p w:rsidR="004A604E" w:rsidRPr="009B7007" w:rsidRDefault="004A604E" w:rsidP="00C208B1">
            <w:pPr>
              <w:pStyle w:val="ConsPlusNormal"/>
            </w:pPr>
            <w:r w:rsidRPr="009B7007">
              <w:t>Денежные взыскания (штрафы) за нарушение законодательства Российской Федерации об особо охраняемых природных территориях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000 1 16 25020 01 000 140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60000,00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1.10.4.1.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000 1 16 25030 01 000 140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19800,00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1.10.4.2.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 xml:space="preserve">Денежные взыскания (штрафы) за нарушение законодательства в области охраны окружающей </w:t>
            </w:r>
            <w:r w:rsidRPr="009B7007">
              <w:lastRenderedPageBreak/>
              <w:t>среды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lastRenderedPageBreak/>
              <w:t>000 1 16 25050 01 0000 140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314000,00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lastRenderedPageBreak/>
              <w:t>1.10.4.3.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Денежные взыскания (штрафы) за нарушение земельного законодательства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000 1 16 25060 01 0000 140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522578,00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1.10.5.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000 1 16 28000 01 0000 140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544470,00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1.10.6.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000 1 16 30014 01 0000 140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458012,00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1.10.7.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000 1 16 30030 01 0000 140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657100,00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1.10.8.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000 1 16 33050 05 0000 140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1070284,00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1.10.9.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000 1 16 35030 05 0000 140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13986432,09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1.10.10.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27" w:history="1">
              <w:r w:rsidRPr="009B7007">
                <w:t>статьей 20.25</w:t>
              </w:r>
            </w:hyperlink>
            <w:r w:rsidRPr="009B7007">
              <w:t xml:space="preserve"> Кодекса Российской Федерации об административных правонарушениях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000 1 16 43000 01 0000 140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579453,00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1.10.11.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000 1 16 90050 05 0000 140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1016881,00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lastRenderedPageBreak/>
              <w:t>1.11.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ПРОЧИЕ НЕНАЛОГОВЫЕ ДОХОДЫ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000 117 00000 00 0000 000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-19000,00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1.11.1.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Невыясненные поступления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000 117 01000 00 0000 180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-19000,00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1.11.1.1.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Невыясненные поступления, зачисляемые в бюджеты муниципальных районов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000 117 01050 05 0000 180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-19000,00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БЕЗВОЗМЕЗДНЫЕ ПОСТУПЛЕНИЯ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000 2 00 00000 00 0000 000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2562380523,16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000 2 02 00000 00 0000 000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2521489150,50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2.1.1.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Дотации бюджетам бюджетной системы Российской Федерации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000 2 02 10000 00 0000 151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456941700,00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2.1.1.1.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Дотации на выравнивание бюджетной обеспеченности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000 2 02 15001 00 0000 151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339027500,00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2.1.1.1.1.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000 2 02 15001 05 0000 151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339027500,00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2.1.1.2.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000 2 02 15002 00 0000 151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18854800,00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2.1.1.2.1.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000 2 02 15002 05 0000 151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18854800,00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2.1.1.3.</w:t>
            </w:r>
          </w:p>
        </w:tc>
        <w:tc>
          <w:tcPr>
            <w:tcW w:w="3514" w:type="dxa"/>
            <w:vAlign w:val="center"/>
          </w:tcPr>
          <w:p w:rsidR="004A604E" w:rsidRPr="009B7007" w:rsidRDefault="004A604E" w:rsidP="00C208B1">
            <w:pPr>
              <w:pStyle w:val="ConsPlusNormal"/>
            </w:pPr>
            <w:r w:rsidRPr="009B7007">
              <w:t>Прочие дотации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000 2 02 19999 00 0000 151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99059400,00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2.1.1.3.1.</w:t>
            </w:r>
          </w:p>
        </w:tc>
        <w:tc>
          <w:tcPr>
            <w:tcW w:w="3514" w:type="dxa"/>
            <w:vAlign w:val="center"/>
          </w:tcPr>
          <w:p w:rsidR="004A604E" w:rsidRPr="009B7007" w:rsidRDefault="004A604E" w:rsidP="00C208B1">
            <w:pPr>
              <w:pStyle w:val="ConsPlusNormal"/>
            </w:pPr>
            <w:r w:rsidRPr="009B7007">
              <w:t>Прочие дотации бюджетам муниципальных районов</w:t>
            </w:r>
          </w:p>
        </w:tc>
        <w:tc>
          <w:tcPr>
            <w:tcW w:w="2884" w:type="dxa"/>
            <w:vAlign w:val="bottom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000 2 02 19999 05 0000 15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99059400,00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2.1.2.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000 2 02 20000 00 0000 151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554416938,69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2.1.2.1.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000 2 02 25497 05 0000 151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2.1.2.2.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 xml:space="preserve">Субсидии бюджетам муниципальных районов на </w:t>
            </w: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капитальных вложений в объекты муниципальной собственности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000 2 02 20077 05 0000 151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85165600,00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lastRenderedPageBreak/>
              <w:t>2.1.2.3.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Субсидия бюджетам муниципальных районов на поддержку отрасли культуры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000 202 25519 05 0000 151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57142,86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2.1.2.4.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000 2 02 25555 05 0000 151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11081595,83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2.1.2.5.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Прочие субсидии бюджетам муниципальных районов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000 2 02 29999 05 0000 151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458112600,00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2.1.3.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Субвенции бюджетам бюджетной системы Российской Федерации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000 2 02 30000 00 0000 151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1239799685,10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2.1.3.1.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000 2 02 30024 05 0000 151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1193948500,00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2.1.3.3.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000 2 02 30029 05 0000 151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23551000,00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2.1.3.4.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000 2 02 35082 05 0000 151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14094785,10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2.1.3.5.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000 2 02 35118 05 0000 151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1995400,00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2.1.3.6.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 xml:space="preserve">Субвенции бюджетам муниципальных районов на осуществление полномочий по </w:t>
            </w:r>
            <w:r w:rsidRPr="009B7007">
              <w:lastRenderedPageBreak/>
              <w:t>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lastRenderedPageBreak/>
              <w:t>000 2 02 35120 05 0000 151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35400,00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lastRenderedPageBreak/>
              <w:t>2.1.3.7.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000 2 02 35930 05 0000 151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6174600,00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2.1.4.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Иные межбюджетные трансферты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000 2 02 40000 00 0000 151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270330826,71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2.1.4.1.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000 2 02 40014 05 0000 151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136790835,72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2.1.4.2.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000 2 02 49999 05 0000 151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133539990,99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2.2.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ПРОЧИЕ БЕЗВОЗМЕЗДНЫЕ ПОСТУПЛЕНИЯ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000 207 00000 00 0000 000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40966432,16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2.2.1.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Прочие безвозмездные поступления в бюджеты муниципальных районов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000 207 05030 05 0000 180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40966432,16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2.3.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000 2 19 00000 00 0000 000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-75059,50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2.3.1.</w:t>
            </w:r>
          </w:p>
        </w:tc>
        <w:tc>
          <w:tcPr>
            <w:tcW w:w="3514" w:type="dxa"/>
          </w:tcPr>
          <w:p w:rsidR="004A604E" w:rsidRPr="009B7007" w:rsidRDefault="004A604E" w:rsidP="00C208B1">
            <w:pPr>
              <w:pStyle w:val="ConsPlusNormal"/>
            </w:pPr>
            <w:r w:rsidRPr="009B7007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000 2 19 60010 05 0000 151</w:t>
            </w: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-75059,50</w:t>
            </w:r>
          </w:p>
        </w:tc>
      </w:tr>
      <w:tr w:rsidR="004A604E" w:rsidRPr="009B7007" w:rsidTr="00C208B1">
        <w:tc>
          <w:tcPr>
            <w:tcW w:w="1024" w:type="dxa"/>
            <w:vAlign w:val="center"/>
          </w:tcPr>
          <w:p w:rsidR="004A604E" w:rsidRPr="009B7007" w:rsidRDefault="004A604E" w:rsidP="00C208B1">
            <w:pPr>
              <w:pStyle w:val="ConsPlusNormal"/>
            </w:pPr>
          </w:p>
        </w:tc>
        <w:tc>
          <w:tcPr>
            <w:tcW w:w="351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Всего</w:t>
            </w:r>
          </w:p>
        </w:tc>
        <w:tc>
          <w:tcPr>
            <w:tcW w:w="2884" w:type="dxa"/>
            <w:vAlign w:val="center"/>
          </w:tcPr>
          <w:p w:rsidR="004A604E" w:rsidRPr="009B7007" w:rsidRDefault="004A604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4A604E" w:rsidRPr="009B7007" w:rsidRDefault="004A604E" w:rsidP="00C208B1">
            <w:pPr>
              <w:pStyle w:val="ConsPlusNormal"/>
              <w:jc w:val="center"/>
            </w:pPr>
            <w:r w:rsidRPr="009B7007">
              <w:t>3241297061,89</w:t>
            </w:r>
          </w:p>
        </w:tc>
      </w:tr>
    </w:tbl>
    <w:p w:rsidR="004A604E" w:rsidRPr="009B7007" w:rsidRDefault="004A604E" w:rsidP="004A604E">
      <w:pPr>
        <w:pStyle w:val="ConsPlusNormal"/>
        <w:jc w:val="both"/>
      </w:pPr>
    </w:p>
    <w:p w:rsidR="00676FD1" w:rsidRPr="004A604E" w:rsidRDefault="00676FD1" w:rsidP="004A604E">
      <w:bookmarkStart w:id="1" w:name="_GoBack"/>
      <w:bookmarkEnd w:id="1"/>
    </w:p>
    <w:sectPr w:rsidR="00676FD1" w:rsidRPr="004A60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F34"/>
    <w:rsid w:val="004A604E"/>
    <w:rsid w:val="00676FD1"/>
    <w:rsid w:val="00AC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B7B630-34F7-4EA1-B2B8-5EF1BE84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0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1F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C1F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29A7FF81F8427A539752A3FF9DB53EC1ACE90DC96BC20EE0B47EDC7E1000062166121DCB47287DD1C7A9EB0B9C66FBFF7F29E5AE52GByDL" TargetMode="External"/><Relationship Id="rId13" Type="http://schemas.openxmlformats.org/officeDocument/2006/relationships/hyperlink" Target="consultantplus://offline/ref=DE29A7FF81F8427A539752A3FF9DB53EC1ACE90FCB64C20EE0B47EDC7E1000062166121FC846297DD1C7A9EB0B9C66FBFF7F29E5AE52GByDL" TargetMode="External"/><Relationship Id="rId18" Type="http://schemas.openxmlformats.org/officeDocument/2006/relationships/hyperlink" Target="consultantplus://offline/ref=DE29A7FF81F8427A539752A3FF9DB53EC1ACE90FCB64C20EE0B47EDC7E1000062166121FCB4723768C9DB9EF42C863E4F76537E3B051B42AGBy5L" TargetMode="External"/><Relationship Id="rId26" Type="http://schemas.openxmlformats.org/officeDocument/2006/relationships/hyperlink" Target="consultantplus://offline/ref=DE29A7FF81F8427A539752A3FF9DB53EC1AFED08CB61C20EE0B47EDC7E10000633664A13CA4E3F768188EFBE07G9y4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E29A7FF81F8427A539752A3FF9DB53EC1ACE90FCB64C20EE0B47EDC7E1000062166121CC34F267DD1C7A9EB0B9C66FBFF7F29E5AE52GByDL" TargetMode="External"/><Relationship Id="rId7" Type="http://schemas.openxmlformats.org/officeDocument/2006/relationships/hyperlink" Target="consultantplus://offline/ref=DE29A7FF81F8427A539752A3FF9DB53EC1ACE90DC96BC20EE0B47EDC7E1000062166121FCB47257F849DB9EF42C863E4F76537E3B051B42AGBy5L" TargetMode="External"/><Relationship Id="rId12" Type="http://schemas.openxmlformats.org/officeDocument/2006/relationships/hyperlink" Target="consultantplus://offline/ref=DE29A7FF81F8427A539752A3FF9DB53EC1ACE90FCB64C20EE0B47EDC7E1000062166121CC34F277DD1C7A9EB0B9C66FBFF7F29E5AE52GByDL" TargetMode="External"/><Relationship Id="rId17" Type="http://schemas.openxmlformats.org/officeDocument/2006/relationships/hyperlink" Target="consultantplus://offline/ref=DE29A7FF81F8427A539752A3FF9DB53EC1ACE90FCB64C20EE0B47EDC7E1000062166121FCB472376879DB9EF42C863E4F76537E3B051B42AGBy5L" TargetMode="External"/><Relationship Id="rId25" Type="http://schemas.openxmlformats.org/officeDocument/2006/relationships/hyperlink" Target="consultantplus://offline/ref=DE29A7FF81F8427A539752A3FF9DB53EC1ACE90FCB64C20EE0B47EDC7E1000062166121CC246227DD1C7A9EB0B9C66FBFF7F29E5AE52GByD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E29A7FF81F8427A539752A3FF9DB53EC1ACE90FCB64C20EE0B47EDC7E1000062166121FC847267DD1C7A9EB0B9C66FBFF7F29E5AE52GByDL" TargetMode="External"/><Relationship Id="rId20" Type="http://schemas.openxmlformats.org/officeDocument/2006/relationships/hyperlink" Target="consultantplus://offline/ref=DE29A7FF81F8427A539752A3FF9DB53EC1ACE90FCB64C20EE0B47EDC7E1000062166121FCB4723778C9DB9EF42C863E4F76537E3B051B42AGBy5L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E29A7FF81F8427A539752A3FF9DB53EC1ACE90DC96BC20EE0B47EDC7E1000062166121FCB4E26718EC2BCFA53906FEDE17B33F9AC53B5G2y2L" TargetMode="External"/><Relationship Id="rId11" Type="http://schemas.openxmlformats.org/officeDocument/2006/relationships/hyperlink" Target="consultantplus://offline/ref=DE29A7FF81F8427A539752A3FF9DB53EC1ACE90FCB64C20EE0B47EDC7E1000062166121FC94F287DD1C7A9EB0B9C66FBFF7F29E5AE52GByDL" TargetMode="External"/><Relationship Id="rId24" Type="http://schemas.openxmlformats.org/officeDocument/2006/relationships/hyperlink" Target="consultantplus://offline/ref=DE29A7FF81F8427A539752A3FF9DB53EC1ACE90FCB64C20EE0B47EDC7E1000062166121ACA47297DD1C7A9EB0B9C66FBFF7F29E5AE52GByDL" TargetMode="External"/><Relationship Id="rId5" Type="http://schemas.openxmlformats.org/officeDocument/2006/relationships/hyperlink" Target="consultantplus://offline/ref=DE29A7FF81F8427A539752A3FF9DB53EC1ACE90DC96BC20EE0B47EDC7E1000062166121DCB47287DD1C7A9EB0B9C66FBFF7F29E5AE52GByDL" TargetMode="External"/><Relationship Id="rId15" Type="http://schemas.openxmlformats.org/officeDocument/2006/relationships/hyperlink" Target="consultantplus://offline/ref=DE29A7FF81F8427A539752A3FF9DB53EC1ACE90FCB64C20EE0B47EDC7E1000062166121FCB47207E849DB9EF42C863E4F76537E3B051B42AGBy5L" TargetMode="External"/><Relationship Id="rId23" Type="http://schemas.openxmlformats.org/officeDocument/2006/relationships/hyperlink" Target="consultantplus://offline/ref=DE29A7FF81F8427A539752A3FF9DB53EC1ACE90FCB64C20EE0B47EDC7E1000062166121ACA47247DD1C7A9EB0B9C66FBFF7F29E5AE52GByDL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DE29A7FF81F8427A539752A3FF9DB53EC1ACE90DC96BC20EE0B47EDC7E1000062166121FCB4E26718EC2BCFA53906FEDE17B33F9AC53B5G2y2L" TargetMode="External"/><Relationship Id="rId19" Type="http://schemas.openxmlformats.org/officeDocument/2006/relationships/hyperlink" Target="consultantplus://offline/ref=DE29A7FF81F8427A539752A3FF9DB53EC1ACE90FCB64C20EE0B47EDC7E1000062166121FCB472377819DB9EF42C863E4F76537E3B051B42AGBy5L" TargetMode="External"/><Relationship Id="rId4" Type="http://schemas.openxmlformats.org/officeDocument/2006/relationships/hyperlink" Target="consultantplus://offline/ref=DE29A7FF81F8427A53974CAEE9F1E231C4A6B200CF6ACC50B5E1788B214006536126144A88022C778596EDBC0E963AB4BB2E3AE6A64DB42FA2FF50BDGCy2L" TargetMode="External"/><Relationship Id="rId9" Type="http://schemas.openxmlformats.org/officeDocument/2006/relationships/hyperlink" Target="consultantplus://offline/ref=DE29A7FF81F8427A539752A3FF9DB53EC1ACE90DC96BC20EE0B47EDC7E1000062166121FCB47257F849DB9EF42C863E4F76537E3B051B42AGBy5L" TargetMode="External"/><Relationship Id="rId14" Type="http://schemas.openxmlformats.org/officeDocument/2006/relationships/hyperlink" Target="consultantplus://offline/ref=DE29A7FF81F8427A539752A3FF9DB53EC1ACE90FCB64C20EE0B47EDC7E1000062166121CCC46257DD1C7A9EB0B9C66FBFF7F29E5AE52GByDL" TargetMode="External"/><Relationship Id="rId22" Type="http://schemas.openxmlformats.org/officeDocument/2006/relationships/hyperlink" Target="consultantplus://offline/ref=DE29A7FF81F8427A539752A3FF9DB53EC1ACE90FCB64C20EE0B47EDC7E1000062166121ACD40237DD1C7A9EB0B9C66FBFF7F29E5AE52GByDL" TargetMode="External"/><Relationship Id="rId27" Type="http://schemas.openxmlformats.org/officeDocument/2006/relationships/hyperlink" Target="consultantplus://offline/ref=DE29A7FF81F8427A539752A3FF9DB53EC1AFED08CB61C20EE0B47EDC7E1000062166121DC845297DD1C7A9EB0B9C66FBFF7F29E5AE52GBy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3587</Words>
  <Characters>20448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2018-12-28T06:14:00Z</dcterms:created>
  <dcterms:modified xsi:type="dcterms:W3CDTF">2018-12-28T06:14:00Z</dcterms:modified>
</cp:coreProperties>
</file>